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6DD10" w14:textId="77777777" w:rsidR="00E62697" w:rsidRPr="00B461B2" w:rsidRDefault="00E62697" w:rsidP="00E62697">
      <w:pPr>
        <w:spacing w:after="0"/>
        <w:ind w:right="260"/>
        <w:jc w:val="both"/>
        <w:rPr>
          <w:rFonts w:ascii="Times New Roman" w:eastAsia="Calibri" w:hAnsi="Times New Roman" w:cs="Times New Roman"/>
          <w:b/>
          <w:color w:val="00B0F0"/>
          <w:sz w:val="36"/>
          <w:szCs w:val="40"/>
        </w:rPr>
      </w:pPr>
      <w:r w:rsidRPr="00B461B2">
        <w:rPr>
          <w:rFonts w:ascii="Times New Roman" w:hAnsi="Times New Roman" w:cs="Times New Roman"/>
          <w:b/>
          <w:color w:val="00B0F0"/>
          <w:sz w:val="36"/>
          <w:szCs w:val="40"/>
        </w:rPr>
        <w:t>Chapitre 1</w:t>
      </w:r>
      <w:r w:rsidRPr="00B461B2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. Exercices supplémentaires</w:t>
      </w:r>
    </w:p>
    <w:p w14:paraId="7DF85E0F" w14:textId="513247CE" w:rsidR="00E62697" w:rsidRPr="00B461B2" w:rsidRDefault="00E62697" w:rsidP="00E62697">
      <w:pPr>
        <w:spacing w:after="0"/>
        <w:ind w:right="260"/>
        <w:jc w:val="both"/>
        <w:rPr>
          <w:rFonts w:ascii="Times New Roman" w:eastAsia="Calibri" w:hAnsi="Times New Roman" w:cs="Times New Roman"/>
          <w:b/>
          <w:color w:val="00B0F0"/>
          <w:sz w:val="36"/>
          <w:szCs w:val="40"/>
        </w:rPr>
      </w:pPr>
      <w:r>
        <w:rPr>
          <w:rFonts w:ascii="Times New Roman" w:eastAsia="Calibri" w:hAnsi="Times New Roman" w:cs="Times New Roman"/>
          <w:b/>
          <w:color w:val="00B0F0"/>
          <w:sz w:val="36"/>
          <w:szCs w:val="40"/>
        </w:rPr>
        <w:t>Éléments de biologie de la reproduction sexuée et asexuée</w:t>
      </w:r>
    </w:p>
    <w:p w14:paraId="4790088C" w14:textId="77777777" w:rsidR="00E62697" w:rsidRDefault="00E62697" w:rsidP="00E62697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33BD2BEF" w14:textId="2ABF6710" w:rsidR="00E62697" w:rsidRPr="00412281" w:rsidRDefault="00E62697" w:rsidP="00223CEF">
      <w:pPr>
        <w:tabs>
          <w:tab w:val="left" w:pos="7230"/>
        </w:tabs>
        <w:rPr>
          <w:b/>
          <w:bCs/>
          <w:color w:val="FF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fr-CA"/>
        </w:rPr>
        <w:t>Exercice 5</w:t>
      </w:r>
      <w:r w:rsidR="009A39FB" w:rsidRPr="00E62697">
        <w:rPr>
          <w:rFonts w:ascii="Times New Roman" w:hAnsi="Times New Roman" w:cs="Times New Roman"/>
          <w:b/>
          <w:color w:val="000000"/>
          <w:sz w:val="32"/>
          <w:szCs w:val="32"/>
          <w:lang w:val="fr-CA"/>
        </w:rPr>
        <w:t>. Cultiver des fraises</w:t>
      </w:r>
      <w:r w:rsidRPr="00E62697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</w:t>
      </w:r>
      <w:r w:rsidR="00223CEF">
        <w:rPr>
          <w:b/>
          <w:bCs/>
          <w:color w:val="FF0000"/>
        </w:rPr>
        <w:tab/>
      </w:r>
    </w:p>
    <w:p w14:paraId="37597E04" w14:textId="4ECEACE6" w:rsidR="009A39FB" w:rsidRPr="009A39FB" w:rsidRDefault="009A39FB" w:rsidP="009A39FB">
      <w:pPr>
        <w:jc w:val="both"/>
        <w:rPr>
          <w:rFonts w:cstheme="minorHAnsi"/>
          <w:color w:val="212121"/>
          <w:shd w:val="clear" w:color="auto" w:fill="FFFFFF"/>
        </w:rPr>
      </w:pPr>
      <w:r w:rsidRPr="009A39FB">
        <w:rPr>
          <w:rFonts w:cstheme="minorHAnsi"/>
          <w:color w:val="212121"/>
          <w:shd w:val="clear" w:color="auto" w:fill="FFFFFF"/>
        </w:rPr>
        <w:t xml:space="preserve">Les variétés de fraises des bois dites des </w:t>
      </w:r>
      <w:r w:rsidR="00E62697">
        <w:rPr>
          <w:rFonts w:cstheme="minorHAnsi"/>
          <w:color w:val="212121"/>
          <w:shd w:val="clear" w:color="auto" w:fill="FFFFFF"/>
        </w:rPr>
        <w:t>« </w:t>
      </w:r>
      <w:r w:rsidRPr="009A39FB">
        <w:rPr>
          <w:rFonts w:cstheme="minorHAnsi"/>
          <w:color w:val="212121"/>
          <w:shd w:val="clear" w:color="auto" w:fill="FFFFFF"/>
        </w:rPr>
        <w:t>quatre saisons</w:t>
      </w:r>
      <w:r w:rsidR="00E62697">
        <w:rPr>
          <w:rFonts w:cstheme="minorHAnsi"/>
          <w:color w:val="212121"/>
          <w:shd w:val="clear" w:color="auto" w:fill="FFFFFF"/>
        </w:rPr>
        <w:t> »</w:t>
      </w:r>
      <w:r w:rsidRPr="009A39FB">
        <w:rPr>
          <w:rFonts w:cstheme="minorHAnsi"/>
          <w:color w:val="212121"/>
          <w:shd w:val="clear" w:color="auto" w:fill="FFFFFF"/>
        </w:rPr>
        <w:t xml:space="preserve"> se reproduisent par semis ; les fraisiers à gros fruits, par division des stolons.</w:t>
      </w:r>
    </w:p>
    <w:p w14:paraId="7D0987AF" w14:textId="2AD5CD16" w:rsidR="00940F33" w:rsidRDefault="00E62697" w:rsidP="009A39FB">
      <w:pPr>
        <w:jc w:val="both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6FD641" wp14:editId="34D03604">
                <wp:simplePos x="0" y="0"/>
                <wp:positionH relativeFrom="margin">
                  <wp:posOffset>635</wp:posOffset>
                </wp:positionH>
                <wp:positionV relativeFrom="paragraph">
                  <wp:posOffset>-3810</wp:posOffset>
                </wp:positionV>
                <wp:extent cx="3037840" cy="1709420"/>
                <wp:effectExtent l="0" t="0" r="635" b="508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840" cy="170942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074130A2" w14:textId="621CA990" w:rsidR="00940F33" w:rsidRDefault="00940F33" w:rsidP="00940F33">
                            <w:r>
                              <w:rPr>
                                <w:rFonts w:cstheme="minorHAnsi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0A1D494" wp14:editId="5B64EE62">
                                  <wp:extent cx="2665384" cy="1594949"/>
                                  <wp:effectExtent l="0" t="0" r="1905" b="571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2295" cy="159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FD641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.05pt;margin-top:-.3pt;width:239.2pt;height:134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" stroked="f" strokeweight=".5pt">
                <v:fill r:id="rId8" o:title="" recolor="t" rotate="t" type="tile"/>
                <v:textbox>
                  <w:txbxContent>
                    <w:p w14:paraId="074130A2" w14:textId="621CA990" w:rsidR="00940F33" w:rsidRDefault="00940F33" w:rsidP="00940F33">
                      <w:r>
                        <w:rPr>
                          <w:rFonts w:cstheme="minorHAnsi"/>
                          <w:noProof/>
                          <w:lang w:eastAsia="fr-FR"/>
                        </w:rPr>
                        <w:drawing>
                          <wp:inline distT="0" distB="0" distL="0" distR="0" wp14:anchorId="00A1D494" wp14:editId="5B64EE62">
                            <wp:extent cx="2665384" cy="1594949"/>
                            <wp:effectExtent l="0" t="0" r="1905" b="571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2295" cy="1599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A0BC520" wp14:editId="48927D5B">
                <wp:simplePos x="0" y="0"/>
                <wp:positionH relativeFrom="margin">
                  <wp:posOffset>3191510</wp:posOffset>
                </wp:positionH>
                <wp:positionV relativeFrom="page">
                  <wp:posOffset>2409825</wp:posOffset>
                </wp:positionV>
                <wp:extent cx="3037840" cy="1709420"/>
                <wp:effectExtent l="0" t="0" r="0" b="50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840" cy="170942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4E9B5E0B" w14:textId="5DC0D026" w:rsidR="00372461" w:rsidRDefault="007935F6" w:rsidP="007935F6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724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Reproduction par stolon : placer les pots sous les rosettes des stolons sélectionnés. Enterrer légèrement la rosette et maintenir le stolon dans le pot à l’aide de petits cavaliers réalisés en fil de fer. Enfin, enfouir le pot dans le sol et </w:t>
                            </w:r>
                            <w:r w:rsidR="00940F3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3724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oujours garder humide. Au bout de 6 à 8 semaines, la rosette de feuilles sera enracinée. Quand le nouveau plant est assez grand, coupez le stolon de la plante mère.             </w:t>
                            </w:r>
                          </w:p>
                          <w:p w14:paraId="37E857E6" w14:textId="3A3CEEA1" w:rsidR="007935F6" w:rsidRPr="00372461" w:rsidRDefault="007935F6" w:rsidP="007935F6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724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D’après Rustica.fr</w:t>
                            </w:r>
                          </w:p>
                          <w:p w14:paraId="7239FD2D" w14:textId="77777777" w:rsidR="007935F6" w:rsidRDefault="00793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BC520" id="Zone de texte 4" o:spid="_x0000_s1027" type="#_x0000_t202" style="position:absolute;left:0;text-align:left;margin-left:251.3pt;margin-top:189.75pt;width:239.2pt;height:134.6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" stroked="f" strokeweight=".5pt">
                <v:fill r:id="rId8" o:title="" recolor="t" rotate="t" type="tile"/>
                <v:textbox>
                  <w:txbxContent>
                    <w:p w14:paraId="4E9B5E0B" w14:textId="5DC0D026" w:rsidR="00372461" w:rsidRDefault="007935F6" w:rsidP="007935F6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72461">
                        <w:rPr>
                          <w:rFonts w:cstheme="minorHAnsi"/>
                          <w:sz w:val="20"/>
                          <w:szCs w:val="20"/>
                        </w:rPr>
                        <w:t xml:space="preserve">Reproduction par stolon : placer les pots sous les rosettes des stolons sélectionnés. Enterrer légèrement la rosette et maintenir le stolon dans le pot à l’aide de petits cavaliers réalisés en fil de fer. Enfin, enfouir le pot dans le sol et </w:t>
                      </w:r>
                      <w:r w:rsidR="00940F33">
                        <w:rPr>
                          <w:rFonts w:cstheme="minorHAnsi"/>
                          <w:sz w:val="20"/>
                          <w:szCs w:val="20"/>
                        </w:rPr>
                        <w:t>t</w:t>
                      </w:r>
                      <w:r w:rsidRPr="00372461">
                        <w:rPr>
                          <w:rFonts w:cstheme="minorHAnsi"/>
                          <w:sz w:val="20"/>
                          <w:szCs w:val="20"/>
                        </w:rPr>
                        <w:t xml:space="preserve">oujours garder humide. Au bout de 6 à 8 semaines, la rosette de feuilles sera enracinée. Quand le nouveau plant est assez grand, coupez le stolon de la plante mère.             </w:t>
                      </w:r>
                    </w:p>
                    <w:p w14:paraId="37E857E6" w14:textId="3A3CEEA1" w:rsidR="007935F6" w:rsidRPr="00372461" w:rsidRDefault="007935F6" w:rsidP="007935F6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72461">
                        <w:rPr>
                          <w:rFonts w:cstheme="minorHAnsi"/>
                          <w:sz w:val="20"/>
                          <w:szCs w:val="20"/>
                        </w:rPr>
                        <w:t>D’après Rustica.fr</w:t>
                      </w:r>
                    </w:p>
                    <w:p w14:paraId="7239FD2D" w14:textId="77777777" w:rsidR="007935F6" w:rsidRDefault="007935F6"/>
                  </w:txbxContent>
                </v:textbox>
                <w10:wrap anchorx="margin" anchory="page"/>
              </v:shape>
            </w:pict>
          </mc:Fallback>
        </mc:AlternateContent>
      </w:r>
    </w:p>
    <w:p w14:paraId="392036CD" w14:textId="59B71D98" w:rsidR="00940F33" w:rsidRDefault="00940F33" w:rsidP="009A39FB">
      <w:pPr>
        <w:jc w:val="both"/>
        <w:rPr>
          <w:rFonts w:cstheme="minorHAnsi"/>
        </w:rPr>
      </w:pPr>
    </w:p>
    <w:p w14:paraId="5DE3BD2E" w14:textId="77777777" w:rsidR="00940F33" w:rsidRDefault="00940F33" w:rsidP="009A39FB">
      <w:pPr>
        <w:jc w:val="both"/>
        <w:rPr>
          <w:rFonts w:cstheme="minorHAnsi"/>
        </w:rPr>
      </w:pPr>
    </w:p>
    <w:p w14:paraId="40DF6F99" w14:textId="7D48BE90" w:rsidR="00940F33" w:rsidRDefault="00940F33" w:rsidP="009A39FB">
      <w:pPr>
        <w:jc w:val="both"/>
        <w:rPr>
          <w:rFonts w:cstheme="minorHAnsi"/>
        </w:rPr>
      </w:pPr>
    </w:p>
    <w:p w14:paraId="795591F1" w14:textId="7016E46A" w:rsidR="00940F33" w:rsidRDefault="00940F33" w:rsidP="009A39FB">
      <w:pPr>
        <w:jc w:val="both"/>
        <w:rPr>
          <w:rFonts w:cstheme="minorHAnsi"/>
        </w:rPr>
      </w:pPr>
    </w:p>
    <w:p w14:paraId="2EC48080" w14:textId="3A5A1708" w:rsidR="007935F6" w:rsidRDefault="007935F6" w:rsidP="009A39FB">
      <w:pPr>
        <w:jc w:val="both"/>
        <w:rPr>
          <w:rFonts w:cstheme="minorHAnsi"/>
        </w:rPr>
      </w:pPr>
    </w:p>
    <w:p w14:paraId="71F162B5" w14:textId="1B7F3DE4" w:rsidR="009A39FB" w:rsidRPr="002E2068" w:rsidRDefault="009A39FB" w:rsidP="009A39FB">
      <w:pPr>
        <w:jc w:val="both"/>
        <w:rPr>
          <w:rFonts w:cstheme="minorHAnsi"/>
          <w:sz w:val="20"/>
          <w:szCs w:val="20"/>
        </w:rPr>
      </w:pPr>
      <w:r w:rsidRPr="002E2068">
        <w:rPr>
          <w:rFonts w:cstheme="minorHAnsi"/>
          <w:b/>
          <w:color w:val="FFFFFF" w:themeColor="background1"/>
          <w:sz w:val="20"/>
          <w:szCs w:val="20"/>
          <w:highlight w:val="darkBlue"/>
        </w:rPr>
        <w:t>Doc. 1</w:t>
      </w:r>
      <w:r w:rsidRPr="002E2068">
        <w:rPr>
          <w:rFonts w:cstheme="minorHAnsi"/>
          <w:color w:val="FFFFFF" w:themeColor="background1"/>
          <w:sz w:val="20"/>
          <w:szCs w:val="20"/>
        </w:rPr>
        <w:t xml:space="preserve"> </w:t>
      </w:r>
      <w:r w:rsidRPr="002E2068">
        <w:rPr>
          <w:rFonts w:cstheme="minorHAnsi"/>
          <w:sz w:val="20"/>
          <w:szCs w:val="20"/>
        </w:rPr>
        <w:t xml:space="preserve">Modalités de </w:t>
      </w:r>
      <w:r w:rsidR="00940F33" w:rsidRPr="002E2068">
        <w:rPr>
          <w:rFonts w:cstheme="minorHAnsi"/>
          <w:sz w:val="20"/>
          <w:szCs w:val="20"/>
        </w:rPr>
        <w:t>multiplication des fraisiers à gros fruits.</w:t>
      </w:r>
    </w:p>
    <w:p w14:paraId="0764C101" w14:textId="1F17C59B" w:rsidR="003900EA" w:rsidRPr="002E2068" w:rsidRDefault="003900EA" w:rsidP="003900EA">
      <w:pPr>
        <w:rPr>
          <w:color w:val="00B050"/>
          <w:sz w:val="20"/>
          <w:szCs w:val="20"/>
        </w:rPr>
      </w:pPr>
      <w:r w:rsidRPr="003900EA">
        <w:rPr>
          <w:b/>
          <w:color w:val="00B050"/>
          <w:sz w:val="20"/>
          <w:szCs w:val="20"/>
        </w:rPr>
        <w:t>Coup de pouce</w:t>
      </w:r>
      <w:r w:rsidRPr="003900EA">
        <w:rPr>
          <w:color w:val="00B050"/>
          <w:sz w:val="20"/>
          <w:szCs w:val="20"/>
        </w:rPr>
        <w:t> </w:t>
      </w:r>
      <w:r w:rsidRPr="003900EA">
        <w:rPr>
          <w:sz w:val="20"/>
          <w:szCs w:val="20"/>
        </w:rPr>
        <w:t xml:space="preserve">: </w:t>
      </w:r>
      <w:r w:rsidRPr="002E2068">
        <w:rPr>
          <w:color w:val="00B050"/>
          <w:sz w:val="20"/>
          <w:szCs w:val="20"/>
        </w:rPr>
        <w:t>Dans une reproduction sexuée, tu dois pouvoir identifier des cellules sexuelles.</w:t>
      </w:r>
    </w:p>
    <w:p w14:paraId="4E458BE1" w14:textId="3F2AC166" w:rsidR="003900EA" w:rsidRPr="00223CEF" w:rsidRDefault="003900EA" w:rsidP="003900EA">
      <w:pPr>
        <w:jc w:val="both"/>
        <w:rPr>
          <w:rFonts w:cstheme="minorHAnsi"/>
          <w:color w:val="212121"/>
          <w:shd w:val="clear" w:color="auto" w:fill="FFFFFF"/>
        </w:rPr>
      </w:pPr>
      <w:r w:rsidRPr="00223CEF">
        <w:rPr>
          <w:rFonts w:cstheme="minorHAnsi"/>
          <w:b/>
          <w:color w:val="FF0000"/>
          <w:shd w:val="clear" w:color="auto" w:fill="FFFFFF"/>
        </w:rPr>
        <w:t>1.</w:t>
      </w:r>
      <w:r w:rsidRPr="00223CEF">
        <w:rPr>
          <w:rFonts w:cstheme="minorHAnsi"/>
          <w:color w:val="FF0000"/>
          <w:shd w:val="clear" w:color="auto" w:fill="FFFFFF"/>
        </w:rPr>
        <w:t xml:space="preserve"> </w:t>
      </w:r>
      <w:r w:rsidRPr="00223CEF">
        <w:rPr>
          <w:rFonts w:cstheme="minorHAnsi"/>
          <w:b/>
          <w:color w:val="212121"/>
          <w:shd w:val="clear" w:color="auto" w:fill="FFFFFF"/>
        </w:rPr>
        <w:t>D’après le doc.</w:t>
      </w:r>
      <w:r>
        <w:rPr>
          <w:rFonts w:cstheme="minorHAnsi"/>
          <w:b/>
          <w:color w:val="212121"/>
          <w:shd w:val="clear" w:color="auto" w:fill="FFFFFF"/>
        </w:rPr>
        <w:t xml:space="preserve"> </w:t>
      </w:r>
      <w:r w:rsidRPr="00223CEF">
        <w:rPr>
          <w:rFonts w:cstheme="minorHAnsi"/>
          <w:b/>
          <w:color w:val="212121"/>
          <w:shd w:val="clear" w:color="auto" w:fill="FFFFFF"/>
        </w:rPr>
        <w:t>1, montrer que la multiplication par stolon est une reproduction asexuée.</w:t>
      </w:r>
      <w:r w:rsidRPr="00223CEF">
        <w:rPr>
          <w:rFonts w:cstheme="minorHAnsi"/>
          <w:color w:val="212121"/>
          <w:shd w:val="clear" w:color="auto" w:fill="FFFFFF"/>
        </w:rPr>
        <w:t xml:space="preserve">   </w:t>
      </w:r>
    </w:p>
    <w:p w14:paraId="372DF468" w14:textId="085D404A" w:rsidR="00E1108B" w:rsidRDefault="002E2068" w:rsidP="003900EA">
      <w:pPr>
        <w:jc w:val="both"/>
        <w:rPr>
          <w:rFonts w:cstheme="minorHAnsi"/>
          <w:color w:val="00B0F0"/>
          <w:shd w:val="clear" w:color="auto" w:fill="FFFFFF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AAAEBED" wp14:editId="7C781765">
                <wp:simplePos x="0" y="0"/>
                <wp:positionH relativeFrom="margin">
                  <wp:posOffset>-3175</wp:posOffset>
                </wp:positionH>
                <wp:positionV relativeFrom="paragraph">
                  <wp:posOffset>1818005</wp:posOffset>
                </wp:positionV>
                <wp:extent cx="3092450" cy="1619250"/>
                <wp:effectExtent l="0" t="0" r="0" b="0"/>
                <wp:wrapTopAndBottom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FC7E7" w14:textId="2812A93B" w:rsidR="00DF5933" w:rsidRPr="00372461" w:rsidRDefault="009A0736" w:rsidP="00DF5933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</w:t>
                            </w:r>
                            <w:r w:rsidR="00DF5933" w:rsidRPr="003724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 fleur de fraise porte de très nombreux pistils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F5933" w:rsidRPr="003724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Lors de la pollinisation, le pollen provenant des étamines transporte les cellules reproductrices mâles jusqu’aux pistils qui contiennent les cellules reproductrices femelles. Après la fécondation, la fleur se transforme : le réceptacle floral devient charnu, rouge et sucré et les pistils se transforment en fruits secs (akènes) qui recouvre la fraise et qui contiennent les graines de la fraise.</w:t>
                            </w:r>
                          </w:p>
                          <w:p w14:paraId="6144D197" w14:textId="77777777" w:rsidR="00DF5933" w:rsidRDefault="00DF5933" w:rsidP="00DF5933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67B4C35A" w14:textId="77777777" w:rsidR="00DF5933" w:rsidRDefault="00DF5933" w:rsidP="00DF59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AEBE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8" type="#_x0000_t202" style="position:absolute;left:0;text-align:left;margin-left:-.25pt;margin-top:143.15pt;width:243.5pt;height:127.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" fillcolor="white [3201]" stroked="f" strokeweight=".5pt">
                <v:textbox>
                  <w:txbxContent>
                    <w:p w14:paraId="5F1FC7E7" w14:textId="2812A93B" w:rsidR="00DF5933" w:rsidRPr="00372461" w:rsidRDefault="009A0736" w:rsidP="00DF5933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L</w:t>
                      </w:r>
                      <w:r w:rsidR="00DF5933" w:rsidRPr="00372461">
                        <w:rPr>
                          <w:rFonts w:cstheme="minorHAnsi"/>
                          <w:sz w:val="20"/>
                          <w:szCs w:val="20"/>
                        </w:rPr>
                        <w:t>a fleur de fraise porte de très nombreux pistils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. </w:t>
                      </w:r>
                      <w:r w:rsidR="00DF5933" w:rsidRPr="00372461">
                        <w:rPr>
                          <w:rFonts w:cstheme="minorHAnsi"/>
                          <w:sz w:val="20"/>
                          <w:szCs w:val="20"/>
                        </w:rPr>
                        <w:t>Lors de la pollinisation, le pollen provenant des étamines transporte les cellules reproductrices mâles jusqu’aux pistils qui contiennent les cellules reproductrices femelles. Après la fécondation, la fleur se transforme : le réceptacle floral devient charnu, rouge et sucré et les pistils se transforment en fruits secs (akènes) qui recouvre la fraise et qui contiennent les graines de la fraise.</w:t>
                      </w:r>
                    </w:p>
                    <w:p w14:paraId="6144D197" w14:textId="77777777" w:rsidR="00DF5933" w:rsidRDefault="00DF5933" w:rsidP="00DF5933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  <w:p w14:paraId="67B4C35A" w14:textId="77777777" w:rsidR="00DF5933" w:rsidRDefault="00DF5933" w:rsidP="00DF5933"/>
                  </w:txbxContent>
                </v:textbox>
                <w10:wrap type="topAndBottom" anchorx="margin"/>
              </v:shape>
            </w:pict>
          </mc:Fallback>
        </mc:AlternateContent>
      </w:r>
      <w:r w:rsidR="003900EA" w:rsidRPr="00372461">
        <w:rPr>
          <w:rFonts w:cstheme="min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A14A148" wp14:editId="4CBEB554">
                <wp:simplePos x="0" y="0"/>
                <wp:positionH relativeFrom="margin">
                  <wp:posOffset>-75565</wp:posOffset>
                </wp:positionH>
                <wp:positionV relativeFrom="paragraph">
                  <wp:posOffset>734695</wp:posOffset>
                </wp:positionV>
                <wp:extent cx="4076700" cy="914400"/>
                <wp:effectExtent l="0" t="0" r="19050" b="19050"/>
                <wp:wrapTopAndBottom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42A6EFC" w14:textId="4948A4F2" w:rsidR="00DF5933" w:rsidRPr="00372461" w:rsidRDefault="00DF5933" w:rsidP="00DF593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72461">
                              <w:rPr>
                                <w:sz w:val="20"/>
                                <w:szCs w:val="20"/>
                              </w:rPr>
                              <w:t xml:space="preserve">La pollinisation des fraisiers est assurée à la fois par le vent, par </w:t>
                            </w:r>
                            <w:r w:rsidR="00FC3731">
                              <w:rPr>
                                <w:sz w:val="20"/>
                                <w:szCs w:val="20"/>
                              </w:rPr>
                              <w:t xml:space="preserve">la gravité et par les insectes. </w:t>
                            </w:r>
                            <w:r w:rsidRPr="00372461">
                              <w:rPr>
                                <w:sz w:val="20"/>
                                <w:szCs w:val="20"/>
                              </w:rPr>
                              <w:t xml:space="preserve">Les fleurs sont pollinisées par plusieurs familles d’insectes : </w:t>
                            </w:r>
                            <w:r w:rsidR="009A0736">
                              <w:rPr>
                                <w:sz w:val="20"/>
                                <w:szCs w:val="20"/>
                              </w:rPr>
                              <w:t>des mouches, des papillons et des abeilles.</w:t>
                            </w:r>
                          </w:p>
                          <w:p w14:paraId="26763B20" w14:textId="227E6AC1" w:rsidR="00DF5933" w:rsidRPr="00372461" w:rsidRDefault="00DF5933" w:rsidP="00DF5933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900EA"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darkBlue"/>
                              </w:rPr>
                              <w:t>Doc. 2</w:t>
                            </w:r>
                            <w:r w:rsidRPr="005D1FBD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24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Pollinisation du fraisier</w:t>
                            </w:r>
                            <w:r w:rsidR="003900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F3DD9B1" w14:textId="77777777" w:rsidR="007935F6" w:rsidRDefault="007935F6" w:rsidP="00793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A148" id="Zone de texte 5" o:spid="_x0000_s1030" type="#_x0000_t202" style="position:absolute;left:0;text-align:left;margin-left:-5.95pt;margin-top:57.85pt;width:321pt;height:1in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" fillcolor="white [3201]" strokecolor="#bfbfbf [2412]" strokeweight=".5pt">
                <v:textbox>
                  <w:txbxContent>
                    <w:p w14:paraId="042A6EFC" w14:textId="4948A4F2" w:rsidR="00DF5933" w:rsidRPr="00372461" w:rsidRDefault="00DF5933" w:rsidP="00DF593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72461">
                        <w:rPr>
                          <w:sz w:val="20"/>
                          <w:szCs w:val="20"/>
                        </w:rPr>
                        <w:t xml:space="preserve">La pollinisation des fraisiers est assurée à la fois par le vent, par </w:t>
                      </w:r>
                      <w:r w:rsidR="00FC3731">
                        <w:rPr>
                          <w:sz w:val="20"/>
                          <w:szCs w:val="20"/>
                        </w:rPr>
                        <w:t xml:space="preserve">la gravité et par les insectes. </w:t>
                      </w:r>
                      <w:r w:rsidRPr="00372461">
                        <w:rPr>
                          <w:sz w:val="20"/>
                          <w:szCs w:val="20"/>
                        </w:rPr>
                        <w:t xml:space="preserve">Les fleurs sont pollinisées par plusieurs familles d’insectes : </w:t>
                      </w:r>
                      <w:r w:rsidR="009A0736">
                        <w:rPr>
                          <w:sz w:val="20"/>
                          <w:szCs w:val="20"/>
                        </w:rPr>
                        <w:t>des mouches, des papillons et des abeilles.</w:t>
                      </w:r>
                    </w:p>
                    <w:p w14:paraId="26763B20" w14:textId="227E6AC1" w:rsidR="00DF5933" w:rsidRPr="00372461" w:rsidRDefault="00DF5933" w:rsidP="00DF5933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900EA"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  <w:highlight w:val="darkBlue"/>
                        </w:rPr>
                        <w:t>Doc. 2</w:t>
                      </w:r>
                      <w:r w:rsidRPr="005D1FBD"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372461">
                        <w:rPr>
                          <w:rFonts w:cstheme="minorHAnsi"/>
                          <w:sz w:val="20"/>
                          <w:szCs w:val="20"/>
                        </w:rPr>
                        <w:t>Pollinisation du fraisier</w:t>
                      </w:r>
                      <w:r w:rsidR="003900EA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2F3DD9B1" w14:textId="77777777" w:rsidR="007935F6" w:rsidRDefault="007935F6" w:rsidP="007935F6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5B35464" w14:textId="0E091114" w:rsidR="00E1108B" w:rsidRDefault="00715370" w:rsidP="003900EA">
      <w:pPr>
        <w:jc w:val="both"/>
        <w:rPr>
          <w:rFonts w:cstheme="minorHAnsi"/>
          <w:color w:val="00B0F0"/>
          <w:shd w:val="clear" w:color="auto" w:fill="FFFFFF"/>
        </w:rPr>
      </w:pPr>
      <w:r>
        <w:rPr>
          <w:rFonts w:cstheme="minorHAnsi"/>
          <w:noProof/>
          <w:color w:val="00B0F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4FD2AE" wp14:editId="0CE0D734">
                <wp:simplePos x="0" y="0"/>
                <wp:positionH relativeFrom="margin">
                  <wp:align>right</wp:align>
                </wp:positionH>
                <wp:positionV relativeFrom="paragraph">
                  <wp:posOffset>1527810</wp:posOffset>
                </wp:positionV>
                <wp:extent cx="2847975" cy="18573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D661B" w14:textId="54FD7402" w:rsidR="00715370" w:rsidRDefault="0071537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584A15" wp14:editId="58D03F50">
                                  <wp:extent cx="2738621" cy="1885950"/>
                                  <wp:effectExtent l="0" t="0" r="508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8621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D2AE" id="Zone de texte 3" o:spid="_x0000_s1030" type="#_x0000_t202" style="position:absolute;left:0;text-align:left;margin-left:173.05pt;margin-top:120.3pt;width:224.25pt;height:146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" fillcolor="white [3201]" stroked="f" strokeweight=".5pt">
                <v:textbox>
                  <w:txbxContent>
                    <w:p w14:paraId="35DD661B" w14:textId="54FD7402" w:rsidR="00715370" w:rsidRDefault="0071537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584A15" wp14:editId="58D03F50">
                            <wp:extent cx="2738621" cy="1885950"/>
                            <wp:effectExtent l="0" t="0" r="508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8621" cy="1885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2068">
        <w:rPr>
          <w:rFonts w:cstheme="minorHAnsi"/>
          <w:noProof/>
          <w:color w:val="00B0F0"/>
          <w:shd w:val="clear" w:color="auto" w:fill="FFFFFF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86619B4" wp14:editId="4A992342">
                <wp:simplePos x="0" y="0"/>
                <wp:positionH relativeFrom="column">
                  <wp:posOffset>-66675</wp:posOffset>
                </wp:positionH>
                <wp:positionV relativeFrom="paragraph">
                  <wp:posOffset>1489710</wp:posOffset>
                </wp:positionV>
                <wp:extent cx="6257925" cy="19621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2F790" w14:textId="75B53CFF" w:rsidR="002E2068" w:rsidRDefault="002E2068"/>
                          <w:p w14:paraId="44F20743" w14:textId="140D5C4D" w:rsidR="002E2068" w:rsidRDefault="002E2068"/>
                          <w:p w14:paraId="5F9AA9F9" w14:textId="4B77918B" w:rsidR="002E2068" w:rsidRDefault="002E2068"/>
                          <w:p w14:paraId="45176467" w14:textId="2D739444" w:rsidR="002E2068" w:rsidRDefault="002E2068"/>
                          <w:p w14:paraId="460BCE2B" w14:textId="4DF11CD0" w:rsidR="002E2068" w:rsidRDefault="002E2068"/>
                          <w:p w14:paraId="6C72B82B" w14:textId="77777777" w:rsidR="002E2068" w:rsidRDefault="002E2068" w:rsidP="002E2068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darkBlue"/>
                              </w:rPr>
                            </w:pPr>
                          </w:p>
                          <w:p w14:paraId="4ED6A331" w14:textId="1B3F74DB" w:rsidR="002E2068" w:rsidRDefault="002E2068" w:rsidP="002E2068">
                            <w:pPr>
                              <w:rPr>
                                <w:rFonts w:cstheme="minorHAnsi"/>
                              </w:rPr>
                            </w:pPr>
                            <w:r w:rsidRPr="002E2068"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darkBlue"/>
                              </w:rPr>
                              <w:t>Doc. 3</w:t>
                            </w:r>
                            <w:r w:rsidRPr="002E2068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0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La transformation de la fleur de fraisier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459A630C" w14:textId="77777777" w:rsidR="002E2068" w:rsidRDefault="002E20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619B4" id="Zone de texte 2" o:spid="_x0000_s1031" type="#_x0000_t202" style="position:absolute;left:0;text-align:left;margin-left:-5.25pt;margin-top:117.3pt;width:492.75pt;height:154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" filled="f" strokecolor="#bfbfbf [2412]">
                <v:textbox>
                  <w:txbxContent>
                    <w:p w14:paraId="34C2F790" w14:textId="75B53CFF" w:rsidR="002E2068" w:rsidRDefault="002E2068"/>
                    <w:p w14:paraId="44F20743" w14:textId="140D5C4D" w:rsidR="002E2068" w:rsidRDefault="002E2068"/>
                    <w:p w14:paraId="5F9AA9F9" w14:textId="4B77918B" w:rsidR="002E2068" w:rsidRDefault="002E2068"/>
                    <w:p w14:paraId="45176467" w14:textId="2D739444" w:rsidR="002E2068" w:rsidRDefault="002E2068"/>
                    <w:p w14:paraId="460BCE2B" w14:textId="4DF11CD0" w:rsidR="002E2068" w:rsidRDefault="002E2068"/>
                    <w:p w14:paraId="6C72B82B" w14:textId="77777777" w:rsidR="002E2068" w:rsidRDefault="002E2068" w:rsidP="002E2068">
                      <w:pP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  <w:highlight w:val="darkBlue"/>
                        </w:rPr>
                      </w:pPr>
                    </w:p>
                    <w:p w14:paraId="4ED6A331" w14:textId="1B3F74DB" w:rsidR="002E2068" w:rsidRDefault="002E2068" w:rsidP="002E2068">
                      <w:pPr>
                        <w:rPr>
                          <w:rFonts w:cstheme="minorHAnsi"/>
                        </w:rPr>
                      </w:pPr>
                      <w:r w:rsidRPr="002E2068"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  <w:highlight w:val="darkBlue"/>
                        </w:rPr>
                        <w:t>Doc. 3</w:t>
                      </w:r>
                      <w:r w:rsidRPr="002E2068"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2E2068">
                        <w:rPr>
                          <w:rFonts w:cstheme="minorHAnsi"/>
                          <w:sz w:val="20"/>
                          <w:szCs w:val="20"/>
                        </w:rPr>
                        <w:t>La transformation de la fleur de fraisier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14:paraId="459A630C" w14:textId="77777777" w:rsidR="002E2068" w:rsidRDefault="002E2068"/>
                  </w:txbxContent>
                </v:textbox>
                <w10:wrap type="square"/>
              </v:shape>
            </w:pict>
          </mc:Fallback>
        </mc:AlternateContent>
      </w:r>
    </w:p>
    <w:p w14:paraId="5D1410E0" w14:textId="7BB98792" w:rsidR="003900EA" w:rsidRPr="00223CEF" w:rsidRDefault="003900EA" w:rsidP="003900EA">
      <w:pPr>
        <w:jc w:val="both"/>
        <w:rPr>
          <w:rFonts w:cstheme="minorHAnsi"/>
          <w:color w:val="00B0F0"/>
          <w:shd w:val="clear" w:color="auto" w:fill="FFFFFF"/>
        </w:rPr>
      </w:pPr>
    </w:p>
    <w:p w14:paraId="2308B9D0" w14:textId="78E702BA" w:rsidR="002E2068" w:rsidRPr="002E2068" w:rsidRDefault="002E2068" w:rsidP="002E2068">
      <w:pPr>
        <w:spacing w:after="0"/>
        <w:jc w:val="both"/>
        <w:rPr>
          <w:rFonts w:cstheme="minorHAnsi"/>
          <w:b/>
        </w:rPr>
      </w:pPr>
      <w:r w:rsidRPr="00372461">
        <w:rPr>
          <w:rFonts w:cstheme="minorHAnsi"/>
          <w:b/>
          <w:bCs/>
          <w:color w:val="FF0000"/>
        </w:rPr>
        <w:t>2.</w:t>
      </w:r>
      <w:r w:rsidRPr="00372461">
        <w:rPr>
          <w:rFonts w:cstheme="minorHAnsi"/>
          <w:color w:val="FF0000"/>
        </w:rPr>
        <w:t xml:space="preserve"> </w:t>
      </w:r>
      <w:r w:rsidRPr="002E2068">
        <w:rPr>
          <w:rFonts w:cstheme="minorHAnsi"/>
          <w:b/>
        </w:rPr>
        <w:t>D’après les doc.</w:t>
      </w:r>
      <w:r>
        <w:rPr>
          <w:rFonts w:cstheme="minorHAnsi"/>
          <w:b/>
        </w:rPr>
        <w:t xml:space="preserve"> </w:t>
      </w:r>
      <w:r w:rsidRPr="002E2068">
        <w:rPr>
          <w:rFonts w:cstheme="minorHAnsi"/>
          <w:b/>
        </w:rPr>
        <w:t>2 et 3, montrer que le fraisier pratique aussi la reproduction sexuée.</w:t>
      </w:r>
    </w:p>
    <w:p w14:paraId="66F6F26F" w14:textId="1792E700" w:rsidR="002E2068" w:rsidRDefault="002E2068" w:rsidP="002E2068">
      <w:pPr>
        <w:spacing w:after="0"/>
        <w:jc w:val="both"/>
        <w:rPr>
          <w:rFonts w:cstheme="minorHAnsi"/>
          <w:color w:val="00B0F0"/>
          <w:shd w:val="clear" w:color="auto" w:fill="FFFFFF"/>
        </w:rPr>
      </w:pPr>
    </w:p>
    <w:p w14:paraId="79B4A152" w14:textId="219DBB14" w:rsidR="00E1108B" w:rsidRDefault="00E1108B" w:rsidP="002E2068">
      <w:pPr>
        <w:spacing w:after="0"/>
        <w:jc w:val="both"/>
        <w:rPr>
          <w:rFonts w:cstheme="minorHAnsi"/>
          <w:color w:val="00B0F0"/>
          <w:shd w:val="clear" w:color="auto" w:fill="FFFFFF"/>
        </w:rPr>
      </w:pPr>
    </w:p>
    <w:p w14:paraId="3B1EC482" w14:textId="77777777" w:rsidR="00E1108B" w:rsidRPr="002E2068" w:rsidRDefault="00E1108B" w:rsidP="002E2068">
      <w:pPr>
        <w:spacing w:after="0"/>
        <w:jc w:val="both"/>
        <w:rPr>
          <w:rFonts w:cstheme="minorHAnsi"/>
          <w:color w:val="00B0F0"/>
          <w:shd w:val="clear" w:color="auto" w:fill="FFFFFF"/>
        </w:rPr>
      </w:pPr>
    </w:p>
    <w:p w14:paraId="7FE301B4" w14:textId="0BE1A962" w:rsidR="00FC3731" w:rsidRDefault="002E2068" w:rsidP="00223CEF">
      <w:pPr>
        <w:jc w:val="both"/>
        <w:rPr>
          <w:rFonts w:cstheme="minorHAnsi"/>
          <w:b/>
          <w:bCs/>
          <w:color w:val="FF0000"/>
        </w:rPr>
      </w:pPr>
      <w:r w:rsidRPr="00FC3731">
        <w:rPr>
          <w:noProof/>
          <w:lang w:eastAsia="fr-FR"/>
        </w:rPr>
        <w:lastRenderedPageBreak/>
        <w:drawing>
          <wp:anchor distT="0" distB="0" distL="114300" distR="114300" simplePos="0" relativeHeight="251682816" behindDoc="0" locked="0" layoutInCell="1" allowOverlap="1" wp14:anchorId="0CCE1378" wp14:editId="26B48745">
            <wp:simplePos x="0" y="0"/>
            <wp:positionH relativeFrom="column">
              <wp:posOffset>5303520</wp:posOffset>
            </wp:positionH>
            <wp:positionV relativeFrom="paragraph">
              <wp:posOffset>-102235</wp:posOffset>
            </wp:positionV>
            <wp:extent cx="800100" cy="814705"/>
            <wp:effectExtent l="0" t="0" r="0" b="444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697">
        <w:rPr>
          <w:rFonts w:ascii="Times New Roman" w:hAnsi="Times New Roman" w:cs="Times New Roman"/>
          <w:b/>
          <w:color w:val="000000"/>
          <w:sz w:val="32"/>
          <w:szCs w:val="32"/>
          <w:lang w:val="fr-CA"/>
        </w:rPr>
        <w:t>Exercice 6</w:t>
      </w:r>
      <w:r w:rsidR="00FC3731" w:rsidRPr="00E62697">
        <w:rPr>
          <w:rFonts w:ascii="Times New Roman" w:hAnsi="Times New Roman" w:cs="Times New Roman"/>
          <w:b/>
          <w:color w:val="000000"/>
          <w:sz w:val="32"/>
          <w:szCs w:val="32"/>
          <w:lang w:val="fr-CA"/>
        </w:rPr>
        <w:t>. Chên</w:t>
      </w:r>
      <w:r w:rsidR="007E51C9" w:rsidRPr="00E62697">
        <w:rPr>
          <w:rFonts w:ascii="Times New Roman" w:hAnsi="Times New Roman" w:cs="Times New Roman"/>
          <w:b/>
          <w:color w:val="000000"/>
          <w:sz w:val="32"/>
          <w:szCs w:val="32"/>
          <w:lang w:val="fr-CA"/>
        </w:rPr>
        <w:t>e</w:t>
      </w:r>
      <w:r w:rsidR="00FC3731" w:rsidRPr="00E62697">
        <w:rPr>
          <w:rFonts w:ascii="Times New Roman" w:hAnsi="Times New Roman" w:cs="Times New Roman"/>
          <w:b/>
          <w:color w:val="000000"/>
          <w:sz w:val="32"/>
          <w:szCs w:val="32"/>
          <w:lang w:val="fr-CA"/>
        </w:rPr>
        <w:t xml:space="preserve"> vert et dérèglement climatique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fr-CA"/>
        </w:rPr>
        <w:t xml:space="preserve">  </w:t>
      </w:r>
      <w:r w:rsidR="00223CEF">
        <w:rPr>
          <w:rFonts w:ascii="Times New Roman" w:hAnsi="Times New Roman" w:cs="Times New Roman"/>
          <w:b/>
          <w:color w:val="000000"/>
          <w:sz w:val="32"/>
          <w:szCs w:val="32"/>
          <w:lang w:val="fr-CA"/>
        </w:rPr>
        <w:t xml:space="preserve"> </w:t>
      </w:r>
    </w:p>
    <w:p w14:paraId="7D8AC3BA" w14:textId="55B8ED28" w:rsidR="00FC3731" w:rsidRDefault="00223CEF" w:rsidP="009A39FB">
      <w:pPr>
        <w:jc w:val="both"/>
        <w:rPr>
          <w:rFonts w:cstheme="minorHAnsi"/>
          <w:color w:val="FFFFFF" w:themeColor="background1"/>
          <w:highlight w:val="blue"/>
        </w:rPr>
      </w:pPr>
      <w:r w:rsidRPr="00E62697"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47F0D2" wp14:editId="094E84A2">
                <wp:simplePos x="0" y="0"/>
                <wp:positionH relativeFrom="margin">
                  <wp:posOffset>2810510</wp:posOffset>
                </wp:positionH>
                <wp:positionV relativeFrom="paragraph">
                  <wp:posOffset>347345</wp:posOffset>
                </wp:positionV>
                <wp:extent cx="3445510" cy="1676400"/>
                <wp:effectExtent l="0" t="0" r="254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51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78F94" w14:textId="77777777" w:rsidR="00A62C39" w:rsidRPr="006E40F0" w:rsidRDefault="00A62C39" w:rsidP="00A62C3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</w:pPr>
                            <w:r w:rsidRPr="006E40F0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>Le chêne vert est une espèce méditerranéenne typique. Son aire de distribution est très large</w:t>
                            </w:r>
                            <w:r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 xml:space="preserve"> </w:t>
                            </w:r>
                            <w:r w:rsidRPr="006E40F0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>: elle s'étend de la Turquie jusqu'au sud de la Bretagne et comprend toute l'Afrique du Nord.</w:t>
                            </w:r>
                            <w:r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 xml:space="preserve"> </w:t>
                            </w:r>
                            <w:r w:rsidRPr="006E40F0">
                              <w:rPr>
                                <w:rFonts w:eastAsia="Times New Roman" w:cstheme="minorHAnsi"/>
                                <w:color w:val="333333"/>
                                <w:lang w:eastAsia="fr-FR"/>
                              </w:rPr>
                              <w:t>En France, il est commun dans la région méditerranéenne, des Pyrénées orientales aux Alpes maritimes et en Corse.</w:t>
                            </w:r>
                          </w:p>
                          <w:p w14:paraId="575C0BD6" w14:textId="20C2E628" w:rsidR="00A62C39" w:rsidRPr="006E40F0" w:rsidRDefault="00A62C39" w:rsidP="00A62C39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Cette espèce de chêne n’a pas d’exigences particulière pour le sol mais elle affectionne les climats plutôt chauds et </w:t>
                            </w:r>
                            <w:r w:rsidR="00CF4371">
                              <w:rPr>
                                <w:rFonts w:cstheme="minorHAnsi"/>
                              </w:rPr>
                              <w:t>supporte la sécheresse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  <w:r w:rsidRPr="00A62C3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05D7671" w14:textId="77777777" w:rsidR="00A62C39" w:rsidRDefault="00A62C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F0D2" id="Zone de texte 14" o:spid="_x0000_s1031" type="#_x0000_t202" style="position:absolute;left:0;text-align:left;margin-left:221.3pt;margin-top:27.35pt;width:271.3pt;height:13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" fillcolor="white [3201]" stroked="f" strokeweight=".5pt">
                <v:textbox>
                  <w:txbxContent>
                    <w:p w14:paraId="5F478F94" w14:textId="77777777" w:rsidR="00A62C39" w:rsidRPr="006E40F0" w:rsidRDefault="00A62C39" w:rsidP="00A62C39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</w:pPr>
                      <w:r w:rsidRPr="006E40F0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>Le chêne vert est une espèce méditerranéenne typique. Son aire de distribution est très large</w:t>
                      </w:r>
                      <w:r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 xml:space="preserve"> </w:t>
                      </w:r>
                      <w:r w:rsidRPr="006E40F0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>: elle s'étend de la Turquie jusqu'au sud de la Bretagne et comprend toute l'Afrique du Nord.</w:t>
                      </w:r>
                      <w:r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 xml:space="preserve"> </w:t>
                      </w:r>
                      <w:r w:rsidRPr="006E40F0">
                        <w:rPr>
                          <w:rFonts w:eastAsia="Times New Roman" w:cstheme="minorHAnsi"/>
                          <w:color w:val="333333"/>
                          <w:lang w:eastAsia="fr-FR"/>
                        </w:rPr>
                        <w:t>En France, il est commun dans la région méditerranéenne, des Pyrénées orientales aux Alpes maritimes et en Corse.</w:t>
                      </w:r>
                    </w:p>
                    <w:p w14:paraId="575C0BD6" w14:textId="20C2E628" w:rsidR="00A62C39" w:rsidRPr="006E40F0" w:rsidRDefault="00A62C39" w:rsidP="00A62C39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Cette espèce de chêne n’a pas d’exigences particulière pour le sol mais elle affectionne les climats plutôt chauds et </w:t>
                      </w:r>
                      <w:r w:rsidR="00CF4371">
                        <w:rPr>
                          <w:rFonts w:cstheme="minorHAnsi"/>
                        </w:rPr>
                        <w:t>supporte la sécheresse</w:t>
                      </w:r>
                      <w:r>
                        <w:rPr>
                          <w:rFonts w:cstheme="minorHAnsi"/>
                        </w:rPr>
                        <w:t>.</w:t>
                      </w:r>
                      <w:r w:rsidRPr="00A62C39">
                        <w:rPr>
                          <w:noProof/>
                        </w:rPr>
                        <w:t xml:space="preserve"> </w:t>
                      </w:r>
                    </w:p>
                    <w:p w14:paraId="105D7671" w14:textId="77777777" w:rsidR="00A62C39" w:rsidRDefault="00A62C39"/>
                  </w:txbxContent>
                </v:textbox>
                <w10:wrap anchorx="margin"/>
              </v:shape>
            </w:pict>
          </mc:Fallback>
        </mc:AlternateContent>
      </w:r>
      <w:r w:rsidRPr="00CF4371">
        <w:rPr>
          <w:b/>
          <w:bCs/>
          <w:noProof/>
          <w:color w:val="FF0000"/>
          <w:lang w:eastAsia="fr-FR"/>
        </w:rPr>
        <w:drawing>
          <wp:anchor distT="0" distB="0" distL="114300" distR="114300" simplePos="0" relativeHeight="251668480" behindDoc="0" locked="0" layoutInCell="1" allowOverlap="1" wp14:anchorId="0FACCAFA" wp14:editId="023C6136">
            <wp:simplePos x="0" y="0"/>
            <wp:positionH relativeFrom="column">
              <wp:posOffset>7620</wp:posOffset>
            </wp:positionH>
            <wp:positionV relativeFrom="paragraph">
              <wp:posOffset>314960</wp:posOffset>
            </wp:positionV>
            <wp:extent cx="2694940" cy="1791970"/>
            <wp:effectExtent l="0" t="0" r="0" b="0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020DF" w14:textId="53196188" w:rsidR="002E2068" w:rsidRPr="002E2068" w:rsidRDefault="002E2068" w:rsidP="002E2068">
      <w:pPr>
        <w:rPr>
          <w:sz w:val="20"/>
          <w:szCs w:val="20"/>
        </w:rPr>
      </w:pPr>
      <w:r w:rsidRPr="003900EA">
        <w:rPr>
          <w:b/>
          <w:color w:val="00B050"/>
          <w:sz w:val="20"/>
          <w:szCs w:val="20"/>
        </w:rPr>
        <w:t xml:space="preserve">Coup de </w:t>
      </w:r>
      <w:r w:rsidRPr="002E2068">
        <w:rPr>
          <w:b/>
          <w:color w:val="00B050"/>
          <w:sz w:val="20"/>
          <w:szCs w:val="20"/>
        </w:rPr>
        <w:t>pouce</w:t>
      </w:r>
      <w:r w:rsidRPr="002E2068">
        <w:rPr>
          <w:color w:val="00B050"/>
          <w:sz w:val="20"/>
          <w:szCs w:val="20"/>
        </w:rPr>
        <w:t> : Utilise une carte de France de ton manuel de géographie ou d’une encyclopédie pour trouver le nom des régions ou des départements où on trouve le chêne vert.</w:t>
      </w:r>
    </w:p>
    <w:p w14:paraId="308FB9D8" w14:textId="6CA6B982" w:rsidR="00A62C39" w:rsidRDefault="00A62C39" w:rsidP="009A39FB">
      <w:pPr>
        <w:jc w:val="both"/>
        <w:rPr>
          <w:rFonts w:cstheme="minorHAnsi"/>
          <w:sz w:val="20"/>
          <w:szCs w:val="20"/>
        </w:rPr>
      </w:pPr>
      <w:r w:rsidRPr="002E2068">
        <w:rPr>
          <w:rFonts w:cstheme="minorHAnsi"/>
          <w:color w:val="FFFFFF" w:themeColor="background1"/>
          <w:sz w:val="20"/>
          <w:szCs w:val="20"/>
          <w:highlight w:val="darkBlue"/>
        </w:rPr>
        <w:t>Doc. 1</w:t>
      </w:r>
      <w:r w:rsidRPr="002E2068">
        <w:rPr>
          <w:rFonts w:cstheme="minorHAnsi"/>
          <w:color w:val="FFFFFF" w:themeColor="background1"/>
          <w:sz w:val="20"/>
          <w:szCs w:val="20"/>
        </w:rPr>
        <w:t xml:space="preserve"> </w:t>
      </w:r>
      <w:r w:rsidRPr="002E2068">
        <w:rPr>
          <w:rFonts w:cstheme="minorHAnsi"/>
          <w:sz w:val="20"/>
          <w:szCs w:val="20"/>
        </w:rPr>
        <w:t>Caractéristiques écologiques du chêne vert (</w:t>
      </w:r>
      <w:r w:rsidRPr="002E2068">
        <w:rPr>
          <w:rFonts w:cstheme="minorHAnsi"/>
          <w:i/>
          <w:sz w:val="20"/>
          <w:szCs w:val="20"/>
        </w:rPr>
        <w:t xml:space="preserve">Quercus </w:t>
      </w:r>
      <w:proofErr w:type="spellStart"/>
      <w:r w:rsidRPr="002E2068">
        <w:rPr>
          <w:rFonts w:cstheme="minorHAnsi"/>
          <w:i/>
          <w:sz w:val="20"/>
          <w:szCs w:val="20"/>
        </w:rPr>
        <w:t>ilex</w:t>
      </w:r>
      <w:proofErr w:type="spellEnd"/>
      <w:r w:rsidRPr="002E2068">
        <w:rPr>
          <w:rFonts w:cstheme="minorHAnsi"/>
          <w:sz w:val="20"/>
          <w:szCs w:val="20"/>
        </w:rPr>
        <w:t>)</w:t>
      </w:r>
      <w:r w:rsidR="002E2068">
        <w:rPr>
          <w:rFonts w:cstheme="minorHAnsi"/>
          <w:sz w:val="20"/>
          <w:szCs w:val="20"/>
        </w:rPr>
        <w:t>.</w:t>
      </w:r>
    </w:p>
    <w:p w14:paraId="532797ED" w14:textId="77777777" w:rsidR="00715370" w:rsidRDefault="00715370" w:rsidP="009A39FB">
      <w:pPr>
        <w:jc w:val="both"/>
        <w:rPr>
          <w:rFonts w:cstheme="minorHAnsi"/>
          <w:sz w:val="20"/>
          <w:szCs w:val="20"/>
        </w:rPr>
      </w:pPr>
    </w:p>
    <w:p w14:paraId="218BC341" w14:textId="33C82CED" w:rsidR="002E2068" w:rsidRDefault="00715370" w:rsidP="009A39FB">
      <w:pPr>
        <w:jc w:val="both"/>
        <w:rPr>
          <w:rFonts w:cstheme="minorHAnsi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1705598" wp14:editId="56CF601A">
            <wp:extent cx="6102985" cy="212153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298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ED8F5" w14:textId="38ABE431" w:rsidR="00A62C39" w:rsidRDefault="00A62C39" w:rsidP="009A39FB">
      <w:pPr>
        <w:jc w:val="both"/>
        <w:rPr>
          <w:rFonts w:cstheme="minorHAnsi"/>
        </w:rPr>
      </w:pPr>
      <w:r w:rsidRPr="002E2068">
        <w:rPr>
          <w:rFonts w:cstheme="minorHAnsi"/>
          <w:b/>
          <w:color w:val="FFFFFF" w:themeColor="background1"/>
          <w:sz w:val="20"/>
          <w:szCs w:val="20"/>
          <w:highlight w:val="darkBlue"/>
        </w:rPr>
        <w:t>Doc. 2</w:t>
      </w:r>
      <w:r w:rsidRPr="003C1B1A">
        <w:rPr>
          <w:rFonts w:cstheme="minorHAnsi"/>
          <w:color w:val="FFFFFF" w:themeColor="background1"/>
        </w:rPr>
        <w:t xml:space="preserve"> </w:t>
      </w:r>
      <w:r w:rsidR="00372461" w:rsidRPr="002E2068">
        <w:rPr>
          <w:rFonts w:cstheme="minorHAnsi"/>
          <w:sz w:val="20"/>
          <w:szCs w:val="20"/>
        </w:rPr>
        <w:t>Répartition de quelques espèces d’arbres aujourd’hui et en fin de siècle. Le scénario A2 prévoit une augmentation de la température globale moyenne autour de 3</w:t>
      </w:r>
      <w:r w:rsidR="002E2068">
        <w:rPr>
          <w:rFonts w:cstheme="minorHAnsi"/>
          <w:sz w:val="20"/>
          <w:szCs w:val="20"/>
        </w:rPr>
        <w:t xml:space="preserve"> </w:t>
      </w:r>
      <w:r w:rsidR="00372461" w:rsidRPr="002E2068">
        <w:rPr>
          <w:rFonts w:cstheme="minorHAnsi"/>
          <w:sz w:val="20"/>
          <w:szCs w:val="20"/>
        </w:rPr>
        <w:t>°C.</w:t>
      </w:r>
      <w:r w:rsidR="00372461">
        <w:rPr>
          <w:rFonts w:cstheme="minorHAnsi"/>
        </w:rPr>
        <w:t xml:space="preserve">  </w:t>
      </w:r>
    </w:p>
    <w:p w14:paraId="355DF11C" w14:textId="6B08B057" w:rsidR="002E2068" w:rsidRDefault="002E2068" w:rsidP="009A39FB">
      <w:pPr>
        <w:jc w:val="both"/>
        <w:rPr>
          <w:rFonts w:cstheme="minorHAnsi"/>
        </w:rPr>
      </w:pPr>
      <w:r w:rsidRPr="003900EA">
        <w:rPr>
          <w:b/>
          <w:color w:val="00B050"/>
          <w:sz w:val="20"/>
          <w:szCs w:val="20"/>
        </w:rPr>
        <w:t xml:space="preserve">Coup de </w:t>
      </w:r>
      <w:r w:rsidRPr="002E2068">
        <w:rPr>
          <w:b/>
          <w:color w:val="00B050"/>
          <w:sz w:val="20"/>
          <w:szCs w:val="20"/>
        </w:rPr>
        <w:t>pouce</w:t>
      </w:r>
      <w:r>
        <w:rPr>
          <w:color w:val="00B050"/>
          <w:sz w:val="20"/>
          <w:szCs w:val="20"/>
        </w:rPr>
        <w:t> </w:t>
      </w:r>
      <w:r w:rsidRPr="002E2068">
        <w:rPr>
          <w:color w:val="00B050"/>
          <w:sz w:val="20"/>
          <w:szCs w:val="20"/>
        </w:rPr>
        <w:t>: Compare la répartition du chêne vert sur les deux cartes proposées.</w:t>
      </w:r>
    </w:p>
    <w:p w14:paraId="3394E2EC" w14:textId="77777777" w:rsidR="00F975BA" w:rsidRDefault="00F975BA" w:rsidP="002E2068">
      <w:pPr>
        <w:jc w:val="both"/>
        <w:rPr>
          <w:rFonts w:cstheme="minorHAnsi"/>
          <w:b/>
          <w:color w:val="FF0000"/>
        </w:rPr>
      </w:pPr>
      <w:bookmarkStart w:id="0" w:name="_GoBack"/>
      <w:bookmarkEnd w:id="0"/>
    </w:p>
    <w:p w14:paraId="2222211B" w14:textId="33166222" w:rsidR="002E2068" w:rsidRPr="00223CEF" w:rsidRDefault="002E2068" w:rsidP="002E2068">
      <w:pPr>
        <w:jc w:val="both"/>
        <w:rPr>
          <w:rFonts w:cstheme="minorHAnsi"/>
        </w:rPr>
      </w:pPr>
      <w:r w:rsidRPr="002E2068">
        <w:rPr>
          <w:rFonts w:cstheme="minorHAnsi"/>
          <w:b/>
          <w:color w:val="FF0000"/>
        </w:rPr>
        <w:t>1.</w:t>
      </w:r>
      <w:r>
        <w:rPr>
          <w:rFonts w:cstheme="minorHAnsi"/>
        </w:rPr>
        <w:t xml:space="preserve"> </w:t>
      </w:r>
      <w:r w:rsidRPr="002E2068">
        <w:rPr>
          <w:rFonts w:cstheme="minorHAnsi"/>
          <w:b/>
        </w:rPr>
        <w:t>En exploitant les documents, rédiger un texte argumenté pour justifier le titre d’un article d</w:t>
      </w:r>
      <w:r w:rsidR="00F975BA">
        <w:rPr>
          <w:rFonts w:cstheme="minorHAnsi"/>
          <w:b/>
        </w:rPr>
        <w:t>e</w:t>
      </w:r>
      <w:r w:rsidRPr="002E2068">
        <w:rPr>
          <w:rFonts w:cstheme="minorHAnsi"/>
          <w:b/>
        </w:rPr>
        <w:t xml:space="preserve"> journal </w:t>
      </w:r>
      <w:r w:rsidR="00F975BA">
        <w:rPr>
          <w:rFonts w:cstheme="minorHAnsi"/>
          <w:b/>
        </w:rPr>
        <w:t>« </w:t>
      </w:r>
      <w:r w:rsidRPr="002E2068">
        <w:rPr>
          <w:rFonts w:cstheme="minorHAnsi"/>
          <w:b/>
        </w:rPr>
        <w:t>Les arbres migrent vers le nord</w:t>
      </w:r>
      <w:r w:rsidR="00F975BA">
        <w:rPr>
          <w:rFonts w:cstheme="minorHAnsi"/>
          <w:b/>
        </w:rPr>
        <w:t> »</w:t>
      </w:r>
      <w:r w:rsidRPr="002E2068">
        <w:rPr>
          <w:rFonts w:cstheme="minorHAnsi"/>
          <w:b/>
        </w:rPr>
        <w:t>.</w:t>
      </w:r>
    </w:p>
    <w:sectPr w:rsidR="002E2068" w:rsidRPr="00223CEF" w:rsidSect="00223CEF">
      <w:footerReference w:type="default" r:id="rId14"/>
      <w:pgSz w:w="11906" w:h="16838"/>
      <w:pgMar w:top="1021" w:right="991" w:bottom="1021" w:left="130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FFEA7" w14:textId="77777777" w:rsidR="00CE23B0" w:rsidRDefault="00CE23B0" w:rsidP="007856C0">
      <w:pPr>
        <w:spacing w:after="0" w:line="240" w:lineRule="auto"/>
      </w:pPr>
      <w:r>
        <w:separator/>
      </w:r>
    </w:p>
  </w:endnote>
  <w:endnote w:type="continuationSeparator" w:id="0">
    <w:p w14:paraId="2A391CF8" w14:textId="77777777" w:rsidR="00CE23B0" w:rsidRDefault="00CE23B0" w:rsidP="0078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7DD91" w14:textId="7C36A184" w:rsidR="004C35FA" w:rsidRDefault="004C35FA">
    <w:pPr>
      <w:pStyle w:val="Pieddepage"/>
    </w:pPr>
  </w:p>
  <w:p w14:paraId="24024008" w14:textId="77777777" w:rsidR="00E62697" w:rsidRPr="00E62697" w:rsidRDefault="00E62697" w:rsidP="00E62697">
    <w:pPr>
      <w:pStyle w:val="Pieddepage"/>
    </w:pPr>
    <w:r w:rsidRPr="00E62697">
      <w:t>Mon cahier de SVT 5</w:t>
    </w:r>
    <w:r w:rsidRPr="00E62697">
      <w:rPr>
        <w:vertAlign w:val="superscript"/>
      </w:rPr>
      <w:t>e</w:t>
    </w:r>
    <w:r w:rsidRPr="00E62697">
      <w:t xml:space="preserve"> © Nathan 2021</w:t>
    </w:r>
  </w:p>
  <w:p w14:paraId="431246BA" w14:textId="77777777" w:rsidR="007856C0" w:rsidRPr="00190367" w:rsidRDefault="007856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DB693" w14:textId="77777777" w:rsidR="00CE23B0" w:rsidRDefault="00CE23B0" w:rsidP="007856C0">
      <w:pPr>
        <w:spacing w:after="0" w:line="240" w:lineRule="auto"/>
      </w:pPr>
      <w:r>
        <w:separator/>
      </w:r>
    </w:p>
  </w:footnote>
  <w:footnote w:type="continuationSeparator" w:id="0">
    <w:p w14:paraId="70B89AED" w14:textId="77777777" w:rsidR="00CE23B0" w:rsidRDefault="00CE23B0" w:rsidP="00785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FB"/>
    <w:rsid w:val="000B0A77"/>
    <w:rsid w:val="00123E4A"/>
    <w:rsid w:val="001308A9"/>
    <w:rsid w:val="00190367"/>
    <w:rsid w:val="00223CEF"/>
    <w:rsid w:val="002E2068"/>
    <w:rsid w:val="00372461"/>
    <w:rsid w:val="003900EA"/>
    <w:rsid w:val="003C1B1A"/>
    <w:rsid w:val="00412281"/>
    <w:rsid w:val="004C35FA"/>
    <w:rsid w:val="004F53A8"/>
    <w:rsid w:val="005D1FBD"/>
    <w:rsid w:val="006E40F0"/>
    <w:rsid w:val="00715370"/>
    <w:rsid w:val="007856C0"/>
    <w:rsid w:val="00787B02"/>
    <w:rsid w:val="007935F6"/>
    <w:rsid w:val="007D072B"/>
    <w:rsid w:val="007E51C9"/>
    <w:rsid w:val="0087612A"/>
    <w:rsid w:val="00940F33"/>
    <w:rsid w:val="009A0736"/>
    <w:rsid w:val="009A39FB"/>
    <w:rsid w:val="00A62C39"/>
    <w:rsid w:val="00C65A37"/>
    <w:rsid w:val="00CE23B0"/>
    <w:rsid w:val="00CF4371"/>
    <w:rsid w:val="00D304DD"/>
    <w:rsid w:val="00D324A6"/>
    <w:rsid w:val="00D45889"/>
    <w:rsid w:val="00DF5933"/>
    <w:rsid w:val="00E1108B"/>
    <w:rsid w:val="00E62697"/>
    <w:rsid w:val="00F975BA"/>
    <w:rsid w:val="00FC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5C4F"/>
  <w15:docId w15:val="{C37222DE-76F5-4732-8E6F-2A28A67C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7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8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56C0"/>
  </w:style>
  <w:style w:type="paragraph" w:styleId="Pieddepage">
    <w:name w:val="footer"/>
    <w:basedOn w:val="Normal"/>
    <w:link w:val="PieddepageCar"/>
    <w:uiPriority w:val="99"/>
    <w:unhideWhenUsed/>
    <w:rsid w:val="0078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lafond</dc:creator>
  <cp:keywords/>
  <dc:description/>
  <cp:lastModifiedBy>Edenhoffer.Caroline</cp:lastModifiedBy>
  <cp:revision>3</cp:revision>
  <cp:lastPrinted>2021-04-16T13:50:00Z</cp:lastPrinted>
  <dcterms:created xsi:type="dcterms:W3CDTF">2021-04-16T13:51:00Z</dcterms:created>
  <dcterms:modified xsi:type="dcterms:W3CDTF">2021-07-02T14:35:00Z</dcterms:modified>
</cp:coreProperties>
</file>